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6918A3" w:rsidRPr="00FF23C8" w:rsidTr="0000792D">
        <w:tc>
          <w:tcPr>
            <w:tcW w:w="11194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FF23C8" w:rsidTr="00D72695">
        <w:tc>
          <w:tcPr>
            <w:tcW w:w="11194" w:type="dxa"/>
            <w:gridSpan w:val="2"/>
          </w:tcPr>
          <w:p w:rsidR="00D437A2" w:rsidRPr="00684F4B" w:rsidRDefault="00D437A2" w:rsidP="00D43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4B">
              <w:rPr>
                <w:rFonts w:ascii="Times New Roman" w:hAnsi="Times New Roman" w:cs="Times New Roman"/>
                <w:sz w:val="24"/>
                <w:szCs w:val="24"/>
              </w:rPr>
              <w:t xml:space="preserve">Община Димитровград планира своите дейности и бюджет в съответствие с утвърдените си стратегически планове, видно от приложените </w:t>
            </w:r>
            <w:r w:rsidRPr="00684F4B">
              <w:rPr>
                <w:rFonts w:ascii="Times New Roman" w:hAnsi="Times New Roman"/>
                <w:sz w:val="24"/>
                <w:szCs w:val="24"/>
              </w:rPr>
              <w:t>Общински план за развитие на община Димитровград 2014 – 2020г., План за подобряване на системата за финансово управление и контрол за 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4F4B">
              <w:rPr>
                <w:rFonts w:ascii="Times New Roman" w:hAnsi="Times New Roman"/>
                <w:sz w:val="24"/>
                <w:szCs w:val="24"/>
              </w:rPr>
              <w:t>г., План за подобряване на системата за финансово управление и контрол за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4F4B">
              <w:rPr>
                <w:rFonts w:ascii="Times New Roman" w:hAnsi="Times New Roman"/>
                <w:sz w:val="24"/>
                <w:szCs w:val="24"/>
              </w:rPr>
              <w:t>г., Стратегически документи, публикувани на сайта на общината, свързани с бюджет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4F4B">
              <w:rPr>
                <w:rFonts w:ascii="Times New Roman" w:hAnsi="Times New Roman"/>
                <w:sz w:val="24"/>
                <w:szCs w:val="24"/>
              </w:rPr>
              <w:t>г., Стратегически документи, публикувани на сайта на общината, свързани с бюджет 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4F4B">
              <w:rPr>
                <w:rFonts w:ascii="Times New Roman" w:hAnsi="Times New Roman"/>
                <w:sz w:val="24"/>
                <w:szCs w:val="24"/>
              </w:rPr>
              <w:t>г. и др.</w:t>
            </w:r>
          </w:p>
          <w:p w:rsidR="006918A3" w:rsidRPr="00FF23C8" w:rsidRDefault="006918A3" w:rsidP="00D437A2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6918A3" w:rsidRPr="00FF23C8" w:rsidRDefault="00806AC3" w:rsidP="00FF23C8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FF23C8" w:rsidTr="00F718C5">
        <w:tc>
          <w:tcPr>
            <w:tcW w:w="11194" w:type="dxa"/>
            <w:gridSpan w:val="2"/>
            <w:shd w:val="clear" w:color="auto" w:fill="FFFFFF"/>
          </w:tcPr>
          <w:p w:rsidR="00D437A2" w:rsidRPr="00DC58F6" w:rsidRDefault="00D437A2" w:rsidP="00D43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6">
              <w:rPr>
                <w:rFonts w:ascii="Times New Roman" w:hAnsi="Times New Roman"/>
                <w:iCs/>
                <w:sz w:val="24"/>
                <w:szCs w:val="24"/>
              </w:rPr>
              <w:t>Доклад от системата за управление за одитите, проведени в администрацията, Доклад от проведен вътрешен одит, в които се анализира изпълнението на заложените цели и приоритети, набелязват се при необходимост мерки за отстраняване на различията между очакваното и действително изпълнение.</w:t>
            </w:r>
          </w:p>
          <w:p w:rsidR="006918A3" w:rsidRPr="00FF23C8" w:rsidRDefault="006918A3" w:rsidP="00D437A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6918A3" w:rsidRPr="00FF23C8" w:rsidRDefault="005409C1" w:rsidP="005409C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положително мнение.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6918A3" w:rsidRPr="00FF23C8" w:rsidTr="00AA5EC9">
        <w:tc>
          <w:tcPr>
            <w:tcW w:w="11194" w:type="dxa"/>
            <w:gridSpan w:val="2"/>
            <w:shd w:val="clear" w:color="auto" w:fill="FFFFFF"/>
          </w:tcPr>
          <w:p w:rsidR="00D437A2" w:rsidRDefault="00D437A2" w:rsidP="00D43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6">
              <w:rPr>
                <w:rFonts w:ascii="Times New Roman" w:hAnsi="Times New Roman" w:cs="Times New Roman"/>
                <w:sz w:val="24"/>
                <w:szCs w:val="24"/>
              </w:rPr>
              <w:t>Община Димитровград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отчита като добра практика публикуването на докладите на сайта на общината, като така се осигурява възможност на гражданите и организациите да изразят своите мнения и становища.</w:t>
            </w:r>
          </w:p>
          <w:p w:rsidR="006918A3" w:rsidRPr="00FF23C8" w:rsidRDefault="006918A3" w:rsidP="00D437A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6918A3" w:rsidRPr="00FF23C8" w:rsidRDefault="005409C1" w:rsidP="005409C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6918A3" w:rsidRPr="00FF23C8" w:rsidTr="001E0FB1">
        <w:tc>
          <w:tcPr>
            <w:tcW w:w="11194" w:type="dxa"/>
            <w:gridSpan w:val="2"/>
            <w:shd w:val="clear" w:color="auto" w:fill="FFFFFF"/>
          </w:tcPr>
          <w:p w:rsidR="00D437A2" w:rsidRDefault="00D437A2" w:rsidP="00D437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6DB0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В подкрепа на </w:t>
            </w:r>
            <w:r w:rsidRPr="00306DB0">
              <w:rPr>
                <w:rFonts w:ascii="Times New Roman" w:hAnsi="Times New Roman"/>
                <w:sz w:val="24"/>
                <w:szCs w:val="24"/>
              </w:rPr>
              <w:t>Индикатор 4</w:t>
            </w:r>
            <w:r w:rsidRPr="00306DB0">
              <w:rPr>
                <w:rFonts w:ascii="Times New Roman" w:hAnsi="Times New Roman" w:cs="Times New Roman"/>
                <w:sz w:val="24"/>
                <w:szCs w:val="24"/>
              </w:rPr>
              <w:t xml:space="preserve"> за обмен и опит с други общини, е приложен като доказателство проект, изпълняващ се с </w:t>
            </w:r>
            <w:r w:rsidRPr="00306DB0">
              <w:rPr>
                <w:rFonts w:ascii="Times New Roman" w:hAnsi="Times New Roman"/>
                <w:sz w:val="24"/>
                <w:szCs w:val="24"/>
              </w:rPr>
              <w:t>партньорство с гръцката община Ореокастро, с бюджет на стойност  1 326 992 лв. За да подобри своята собствена ефективност и ефикастност като партньор по Проект</w:t>
            </w:r>
            <w:r w:rsidRPr="00306D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06DB0">
              <w:rPr>
                <w:rStyle w:val="Strong"/>
                <w:rFonts w:ascii="Times New Roman" w:hAnsi="Times New Roman"/>
                <w:sz w:val="24"/>
                <w:szCs w:val="24"/>
              </w:rPr>
              <w:t xml:space="preserve">“CHESTNUT” </w:t>
            </w:r>
            <w:r w:rsidRPr="00306DB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306DB0">
              <w:rPr>
                <w:rStyle w:val="Strong"/>
                <w:rFonts w:ascii="Times New Roman" w:hAnsi="Times New Roman"/>
                <w:sz w:val="24"/>
                <w:szCs w:val="24"/>
              </w:rPr>
              <w:t>Изработване на обстойни стратегически планове за устойчив градски транспорт, финансиран по Транснационална Програма „Дунав“ 2014 – 2020, обменя добри практики с други общини</w:t>
            </w:r>
            <w:r w:rsidRPr="00306D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918A3" w:rsidRPr="00FF23C8" w:rsidRDefault="006918A3" w:rsidP="00D437A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6918A3" w:rsidRPr="00FF23C8" w:rsidRDefault="005409C1" w:rsidP="005409C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6918A3" w:rsidRPr="00FF23C8" w:rsidTr="0001436E">
        <w:tc>
          <w:tcPr>
            <w:tcW w:w="11194" w:type="dxa"/>
            <w:gridSpan w:val="2"/>
            <w:shd w:val="clear" w:color="auto" w:fill="FFFFFF"/>
          </w:tcPr>
          <w:p w:rsidR="00D437A2" w:rsidRDefault="00D437A2" w:rsidP="00D43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8DD">
              <w:rPr>
                <w:rFonts w:ascii="Times New Roman" w:hAnsi="Times New Roman"/>
                <w:sz w:val="24"/>
                <w:szCs w:val="24"/>
              </w:rPr>
              <w:lastRenderedPageBreak/>
              <w:t>По индикатор 5 общината е представила убедително доказателствен материал. На сайта на общината се публикуват основните стратегически документи, които общината прилага в работата си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18A3" w:rsidRPr="00FF23C8" w:rsidRDefault="006918A3" w:rsidP="00D437A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6918A3" w:rsidRPr="00FF23C8" w:rsidRDefault="005409C1" w:rsidP="005409C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6918A3" w:rsidRPr="00FF23C8" w:rsidTr="00C94448">
        <w:tc>
          <w:tcPr>
            <w:tcW w:w="11194" w:type="dxa"/>
            <w:gridSpan w:val="2"/>
            <w:shd w:val="clear" w:color="auto" w:fill="FFFFFF"/>
          </w:tcPr>
          <w:p w:rsidR="006918A3" w:rsidRPr="00D437A2" w:rsidRDefault="00D437A2" w:rsidP="00D43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84DC3">
              <w:rPr>
                <w:rFonts w:ascii="Times New Roman" w:hAnsi="Times New Roman"/>
                <w:sz w:val="24"/>
                <w:szCs w:val="24"/>
              </w:rPr>
              <w:t>Община Димитровград притежава Сертификат ИСО 27001, доказващ добрите резултати при изпълнението на публичните политики. Изпълнението се проверява минимум веднъж годишно от външна сертифицирана одиторска компания. Община Димитровград го защитава дългогодишно.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5409C1" w:rsidP="005409C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6918A3" w:rsidRPr="00FF23C8" w:rsidTr="00381C10">
        <w:tc>
          <w:tcPr>
            <w:tcW w:w="11194" w:type="dxa"/>
            <w:gridSpan w:val="2"/>
            <w:shd w:val="clear" w:color="auto" w:fill="FFFFFF"/>
          </w:tcPr>
          <w:p w:rsidR="00D437A2" w:rsidRPr="00284DC3" w:rsidRDefault="00D437A2" w:rsidP="00D43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DC3">
              <w:rPr>
                <w:rFonts w:ascii="Times New Roman" w:hAnsi="Times New Roman"/>
                <w:sz w:val="24"/>
                <w:szCs w:val="24"/>
              </w:rPr>
              <w:t>Община Димитровград притежава Сертификат ИСО 27001 – за управление и сигурност на информацията. Сертификатът е общодостъпен във фоайето на общината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18A3" w:rsidRPr="00FF23C8" w:rsidRDefault="006918A3" w:rsidP="00D437A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6918A3" w:rsidRPr="00FF23C8" w:rsidRDefault="005409C1" w:rsidP="005409C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7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6918A3" w:rsidRPr="00FF23C8" w:rsidTr="009E4DB4">
        <w:tc>
          <w:tcPr>
            <w:tcW w:w="11194" w:type="dxa"/>
            <w:gridSpan w:val="2"/>
            <w:shd w:val="clear" w:color="auto" w:fill="FFFFFF"/>
          </w:tcPr>
          <w:p w:rsidR="00D437A2" w:rsidRDefault="00D437A2" w:rsidP="00D43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2B8">
              <w:rPr>
                <w:rFonts w:ascii="Times New Roman" w:hAnsi="Times New Roman" w:cs="Times New Roman"/>
                <w:sz w:val="24"/>
                <w:szCs w:val="24"/>
              </w:rPr>
              <w:t>Община Димитровград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извършва оперативен мониторинг като разработва доклади за изпълнението на публични услуги, за методите на наблюдение, контрол и самоконтрол при извършването на административни услуги.</w:t>
            </w:r>
          </w:p>
          <w:p w:rsidR="00D437A2" w:rsidRPr="00D66740" w:rsidRDefault="00D437A2" w:rsidP="00D43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e-mail адреса на общината, чрез кутиите за мнения и предложения, монтирани на място в общината.</w:t>
            </w:r>
          </w:p>
          <w:p w:rsidR="006918A3" w:rsidRPr="00FF23C8" w:rsidRDefault="006918A3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6918A3" w:rsidRPr="00FF23C8" w:rsidRDefault="00504C24" w:rsidP="00504C2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8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6918A3" w:rsidRPr="00FF23C8" w:rsidTr="00072CA7">
        <w:tc>
          <w:tcPr>
            <w:tcW w:w="11194" w:type="dxa"/>
            <w:gridSpan w:val="2"/>
            <w:shd w:val="clear" w:color="auto" w:fill="FFFFFF"/>
          </w:tcPr>
          <w:p w:rsidR="00D437A2" w:rsidRPr="0043391E" w:rsidRDefault="00D437A2" w:rsidP="00D43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Оценката на публичните политики с проследяване, оценка и анализ става с изготвянето на доклади. Общината взема под внимание резултатите от оценяването, при изпълнението на своите бъдещи публични политики.</w:t>
            </w:r>
          </w:p>
          <w:p w:rsidR="00D437A2" w:rsidRPr="00D66740" w:rsidRDefault="00D437A2" w:rsidP="00D43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2B8">
              <w:rPr>
                <w:rFonts w:ascii="Times New Roman" w:hAnsi="Times New Roman" w:cs="Times New Roman"/>
                <w:sz w:val="24"/>
                <w:szCs w:val="24"/>
              </w:rPr>
              <w:t>Община Димитровград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използва различни мерки за равнопоставено включване и получаване на обратна връзка от гражданите в процеса на вземане на решения  чрез консултации с всички заинтересовани страни. При вземане на решения се търси мнението на гражданите, обществеността се информира чрез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поставяне на покана и дневен ред на интернет страницата. Гражданите могат да изразят мнения и предложения на e-mail адреса на общината, чрез кутиите за мнения и предложения, монтирани на място в общината.</w:t>
            </w:r>
          </w:p>
          <w:p w:rsidR="006918A3" w:rsidRPr="00FF23C8" w:rsidRDefault="006918A3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6918A3" w:rsidRPr="00FF23C8" w:rsidRDefault="00504C24" w:rsidP="00504C2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Преценка ми относно верността и честността на представената доказателствена информация и оценка на ефекта на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9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6918A3" w:rsidRPr="00FF23C8" w:rsidTr="006918A3">
        <w:tc>
          <w:tcPr>
            <w:tcW w:w="5382" w:type="dxa"/>
            <w:shd w:val="clear" w:color="auto" w:fill="F7CAAC" w:themeFill="accent2" w:themeFillTint="66"/>
          </w:tcPr>
          <w:p w:rsidR="006918A3" w:rsidRPr="001F57D4" w:rsidRDefault="006918A3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072D7B" w:rsidRDefault="00072D7B" w:rsidP="00072D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Вярно и честно са представени доказателства, имащи  съществен и всеобхватен ефект към всеки един от подиндикаторите на Принцип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D2C92" w:rsidRPr="00EE2310" w:rsidRDefault="000D2C92" w:rsidP="000D2C92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Оценката ми на национален  експерт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 независима проверка и верификация за присъждане на Европейски етикет за иновации и добро управление на община Димитровград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прилагането на принцип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със становище: „заверка без резерви“.</w:t>
            </w:r>
          </w:p>
          <w:p w:rsidR="006918A3" w:rsidRPr="00FF23C8" w:rsidRDefault="006918A3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6B688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DF" w:rsidRDefault="00F174DF" w:rsidP="006918A3">
      <w:pPr>
        <w:spacing w:after="0" w:line="240" w:lineRule="auto"/>
      </w:pPr>
      <w:r>
        <w:separator/>
      </w:r>
    </w:p>
  </w:endnote>
  <w:endnote w:type="continuationSeparator" w:id="0">
    <w:p w:rsidR="00F174DF" w:rsidRDefault="00F174DF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DF" w:rsidRDefault="00F174DF" w:rsidP="006918A3">
      <w:pPr>
        <w:spacing w:after="0" w:line="240" w:lineRule="auto"/>
      </w:pPr>
      <w:r>
        <w:separator/>
      </w:r>
    </w:p>
  </w:footnote>
  <w:footnote w:type="continuationSeparator" w:id="0">
    <w:p w:rsidR="00F174DF" w:rsidRDefault="00F174DF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A3" w:rsidRDefault="006918A3">
    <w:pPr>
      <w:pStyle w:val="Header"/>
    </w:pPr>
  </w:p>
  <w:p w:rsidR="006918A3" w:rsidRPr="001E13CC" w:rsidRDefault="006918A3" w:rsidP="006918A3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:rsidR="006918A3" w:rsidRDefault="006918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8B"/>
    <w:rsid w:val="00072D7B"/>
    <w:rsid w:val="000738C0"/>
    <w:rsid w:val="000D2C92"/>
    <w:rsid w:val="00246FD8"/>
    <w:rsid w:val="004D79D1"/>
    <w:rsid w:val="00504C24"/>
    <w:rsid w:val="005409C1"/>
    <w:rsid w:val="00602074"/>
    <w:rsid w:val="006918A3"/>
    <w:rsid w:val="006B4793"/>
    <w:rsid w:val="006B688B"/>
    <w:rsid w:val="00806AC3"/>
    <w:rsid w:val="00A80915"/>
    <w:rsid w:val="00C07939"/>
    <w:rsid w:val="00D437A2"/>
    <w:rsid w:val="00DD601F"/>
    <w:rsid w:val="00E6265C"/>
    <w:rsid w:val="00EA1A9B"/>
    <w:rsid w:val="00F174DF"/>
    <w:rsid w:val="00F37C45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8A3"/>
  </w:style>
  <w:style w:type="paragraph" w:styleId="Footer">
    <w:name w:val="footer"/>
    <w:basedOn w:val="Normal"/>
    <w:link w:val="Foot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8A3"/>
  </w:style>
  <w:style w:type="character" w:styleId="Strong">
    <w:name w:val="Strong"/>
    <w:uiPriority w:val="22"/>
    <w:qFormat/>
    <w:rsid w:val="00D437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8A3"/>
  </w:style>
  <w:style w:type="paragraph" w:styleId="Footer">
    <w:name w:val="footer"/>
    <w:basedOn w:val="Normal"/>
    <w:link w:val="Foot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8A3"/>
  </w:style>
  <w:style w:type="character" w:styleId="Strong">
    <w:name w:val="Strong"/>
    <w:uiPriority w:val="22"/>
    <w:qFormat/>
    <w:rsid w:val="00D437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6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2020-09-02T13:35:00Z</dcterms:created>
  <dcterms:modified xsi:type="dcterms:W3CDTF">2020-09-02T13:35:00Z</dcterms:modified>
</cp:coreProperties>
</file>